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C6488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D111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11181">
        <w:rPr>
          <w:rFonts w:ascii="Times New Roman" w:hAnsi="Times New Roman" w:cs="Times New Roman"/>
          <w:sz w:val="24"/>
          <w:szCs w:val="24"/>
        </w:rPr>
        <w:t>24</w:t>
      </w:r>
    </w:p>
    <w:p w:rsidR="00000000" w:rsidRDefault="001C6488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1C6488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D11181">
        <w:rPr>
          <w:b/>
          <w:bCs/>
        </w:rPr>
        <w:t>7</w:t>
      </w:r>
      <w:r>
        <w:rPr>
          <w:b/>
          <w:bCs/>
        </w:rPr>
        <w:t>.</w:t>
      </w:r>
      <w:r w:rsidR="00D11181">
        <w:rPr>
          <w:b/>
          <w:bCs/>
        </w:rPr>
        <w:t>06</w:t>
      </w:r>
      <w:r>
        <w:rPr>
          <w:b/>
          <w:bCs/>
        </w:rPr>
        <w:t>.20</w:t>
      </w:r>
      <w:r w:rsidR="00D11181">
        <w:rPr>
          <w:b/>
          <w:bCs/>
        </w:rPr>
        <w:t>24</w:t>
      </w:r>
    </w:p>
    <w:p w:rsidR="00000000" w:rsidRDefault="001C6488">
      <w:pPr>
        <w:jc w:val="center"/>
        <w:rPr>
          <w:b/>
          <w:bCs/>
        </w:rPr>
      </w:pPr>
    </w:p>
    <w:p w:rsidR="00000000" w:rsidRDefault="001C648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1C6488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pStyle w:val="Nadpis3"/>
      </w:pPr>
      <w:r>
        <w:t>Obecné zastupiteľstvo v Hoste</w:t>
      </w:r>
    </w:p>
    <w:p w:rsidR="00000000" w:rsidRDefault="001C6488">
      <w:pPr>
        <w:jc w:val="both"/>
        <w:rPr>
          <w:b/>
          <w:bCs/>
          <w:u w:val="single"/>
        </w:rPr>
      </w:pPr>
    </w:p>
    <w:p w:rsidR="00000000" w:rsidRDefault="001C6488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1C6488">
      <w:pPr>
        <w:pStyle w:val="Nadpis4"/>
      </w:pPr>
    </w:p>
    <w:p w:rsidR="00000000" w:rsidRDefault="00D11181">
      <w:pPr>
        <w:pStyle w:val="Nadpis4"/>
      </w:pPr>
      <w:r>
        <w:t xml:space="preserve"> Obecné zastupiteľstvo schvaľuje Záverečný účet obce a celoročné hospodárenie za rok 2023 bez výhrad.</w:t>
      </w:r>
    </w:p>
    <w:p w:rsidR="00000000" w:rsidRDefault="001C6488">
      <w:pPr>
        <w:pStyle w:val="Nadpis4"/>
      </w:pPr>
    </w:p>
    <w:p w:rsidR="00000000" w:rsidRDefault="001C6488">
      <w:pPr>
        <w:pStyle w:val="Nadpis4"/>
      </w:pPr>
    </w:p>
    <w:p w:rsidR="00000000" w:rsidRDefault="001C6488">
      <w:pPr>
        <w:pStyle w:val="Nadpis4"/>
      </w:pPr>
      <w:r>
        <w:t>Hlasovanie</w:t>
      </w:r>
      <w:r>
        <w:tab/>
        <w:t xml:space="preserve">za: </w:t>
      </w:r>
      <w:r w:rsidR="00D11181">
        <w:t>4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D11181">
        <w:t>z</w:t>
      </w:r>
      <w:r>
        <w:t>držal sa: 0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1C6488">
      <w:pPr>
        <w:jc w:val="both"/>
        <w:rPr>
          <w:b/>
          <w:bCs/>
        </w:rPr>
      </w:pPr>
    </w:p>
    <w:p w:rsidR="00000000" w:rsidRDefault="004E47BA">
      <w:pPr>
        <w:jc w:val="both"/>
        <w:rPr>
          <w:b/>
          <w:bCs/>
        </w:rPr>
      </w:pPr>
      <w:r>
        <w:rPr>
          <w:b/>
          <w:bCs/>
        </w:rPr>
        <w:t>-</w:t>
      </w:r>
      <w:r w:rsidR="00D11181">
        <w:rPr>
          <w:b/>
          <w:bCs/>
        </w:rPr>
        <w:t>Obecné zastupiteľstvo berie na vedomie prebytok rozpočtového hospod</w:t>
      </w:r>
      <w:r>
        <w:rPr>
          <w:b/>
          <w:bCs/>
        </w:rPr>
        <w:t xml:space="preserve">árenia vo výške 6054,48 EUR, zistený podľa ustanovenia par. 10 ods. 3 písm. a) a b) zákona č. 583/2004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</w:t>
      </w:r>
    </w:p>
    <w:p w:rsidR="00000000" w:rsidRDefault="004E47BA">
      <w:pPr>
        <w:jc w:val="both"/>
        <w:rPr>
          <w:b/>
          <w:bCs/>
        </w:rPr>
      </w:pPr>
      <w:r>
        <w:rPr>
          <w:b/>
          <w:bCs/>
        </w:rPr>
        <w:t xml:space="preserve">- Stanovisko hlavného kontrolóra obce p. </w:t>
      </w:r>
      <w:proofErr w:type="spellStart"/>
      <w:r>
        <w:rPr>
          <w:b/>
          <w:bCs/>
        </w:rPr>
        <w:t>Mezeša</w:t>
      </w:r>
      <w:proofErr w:type="spellEnd"/>
      <w:r>
        <w:rPr>
          <w:b/>
          <w:bCs/>
        </w:rPr>
        <w:t xml:space="preserve"> k záverečnému účtu obce Hoste za rok 2023. Účtovná závierka a záverečný účet obce bol zrealizovaný v súlade so zákonom č. 431/2002 Z.</w:t>
      </w:r>
      <w:r w:rsidR="001C6488">
        <w:rPr>
          <w:b/>
          <w:bCs/>
        </w:rPr>
        <w:t xml:space="preserve"> </w:t>
      </w:r>
      <w:r>
        <w:rPr>
          <w:b/>
          <w:bCs/>
        </w:rPr>
        <w:t xml:space="preserve">z. </w:t>
      </w:r>
      <w:r w:rsidR="001C6488">
        <w:rPr>
          <w:b/>
          <w:bCs/>
        </w:rPr>
        <w:t>o rozpočtových pravidlách územnej samosprávy v znení neskorších predpisov.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  <w:r>
        <w:rPr>
          <w:b/>
          <w:bCs/>
        </w:rPr>
        <w:t>Odstránenie prebytočnej zeminy z cintorína v Hoste.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</w:rPr>
      </w:pPr>
    </w:p>
    <w:p w:rsidR="00000000" w:rsidRDefault="001C6488" w:rsidP="001C6488">
      <w:pPr>
        <w:rPr>
          <w:b/>
          <w:bCs/>
        </w:rPr>
      </w:pPr>
      <w:r>
        <w:rPr>
          <w:b/>
          <w:bCs/>
        </w:rPr>
        <w:t xml:space="preserve"> 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1C6488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>
        <w:rPr>
          <w:b/>
          <w:bCs/>
        </w:rPr>
        <w:t>zástupca starostu obce</w:t>
      </w:r>
    </w:p>
    <w:p w:rsidR="00000000" w:rsidRDefault="001C6488">
      <w:pPr>
        <w:jc w:val="both"/>
        <w:rPr>
          <w:b/>
          <w:bCs/>
        </w:rPr>
      </w:pPr>
    </w:p>
    <w:p w:rsidR="00000000" w:rsidRDefault="001C648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1C6488">
      <w:pPr>
        <w:jc w:val="both"/>
        <w:rPr>
          <w:b/>
          <w:bCs/>
        </w:rPr>
      </w:pPr>
    </w:p>
    <w:p w:rsidR="00D11181" w:rsidRDefault="00D11181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</w:p>
    <w:p w:rsidR="001C6488" w:rsidRDefault="001C6488">
      <w:pPr>
        <w:jc w:val="both"/>
        <w:rPr>
          <w:b/>
          <w:bCs/>
        </w:rPr>
      </w:pPr>
      <w:r>
        <w:rPr>
          <w:b/>
          <w:bCs/>
        </w:rPr>
        <w:t xml:space="preserve">                     Jaroslav </w:t>
      </w:r>
      <w:proofErr w:type="spellStart"/>
      <w:r>
        <w:rPr>
          <w:b/>
          <w:bCs/>
        </w:rPr>
        <w:t>Čuboň</w:t>
      </w:r>
      <w:proofErr w:type="spellEnd"/>
      <w:r>
        <w:rPr>
          <w:b/>
          <w:bCs/>
        </w:rPr>
        <w:t xml:space="preserve">                                          </w:t>
      </w:r>
      <w:bookmarkStart w:id="0" w:name="_GoBack"/>
      <w:bookmarkEnd w:id="0"/>
      <w:r>
        <w:rPr>
          <w:b/>
          <w:bCs/>
        </w:rPr>
        <w:t xml:space="preserve">  Martin Marinov</w:t>
      </w:r>
    </w:p>
    <w:sectPr w:rsidR="001C6488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81"/>
    <w:rsid w:val="001C6488"/>
    <w:rsid w:val="004E47BA"/>
    <w:rsid w:val="00D1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FF24C"/>
  <w15:chartTrackingRefBased/>
  <w15:docId w15:val="{0F078A49-0AA2-447E-878E-90F48937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22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2024-10-02T13:36:00Z</cp:lastPrinted>
  <dcterms:created xsi:type="dcterms:W3CDTF">2024-10-02T13:09:00Z</dcterms:created>
  <dcterms:modified xsi:type="dcterms:W3CDTF">2024-10-02T13:38:00Z</dcterms:modified>
</cp:coreProperties>
</file>