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2E37DE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D061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D06162">
        <w:rPr>
          <w:rFonts w:ascii="Times New Roman" w:hAnsi="Times New Roman" w:cs="Times New Roman"/>
          <w:sz w:val="24"/>
          <w:szCs w:val="24"/>
        </w:rPr>
        <w:t>9</w:t>
      </w:r>
    </w:p>
    <w:p w:rsidR="00000000" w:rsidRDefault="002E37DE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zasadnutia Obecného zastupiteľstva Hoste,</w:t>
      </w:r>
    </w:p>
    <w:p w:rsidR="00000000" w:rsidRDefault="002E37DE">
      <w:pPr>
        <w:jc w:val="center"/>
        <w:rPr>
          <w:b/>
          <w:bCs/>
        </w:rPr>
      </w:pPr>
      <w:r>
        <w:rPr>
          <w:b/>
          <w:bCs/>
        </w:rPr>
        <w:t>ktoré sa konalo dňa 2</w:t>
      </w:r>
      <w:r w:rsidR="00D06162">
        <w:rPr>
          <w:b/>
          <w:bCs/>
        </w:rPr>
        <w:t>7</w:t>
      </w:r>
      <w:r>
        <w:rPr>
          <w:b/>
          <w:bCs/>
        </w:rPr>
        <w:t>.</w:t>
      </w:r>
      <w:r w:rsidR="00D06162">
        <w:rPr>
          <w:b/>
          <w:bCs/>
        </w:rPr>
        <w:t>06</w:t>
      </w:r>
      <w:r>
        <w:rPr>
          <w:b/>
          <w:bCs/>
        </w:rPr>
        <w:t>.201</w:t>
      </w:r>
      <w:r w:rsidR="00D06162">
        <w:rPr>
          <w:b/>
          <w:bCs/>
        </w:rPr>
        <w:t>9</w:t>
      </w:r>
    </w:p>
    <w:p w:rsidR="00000000" w:rsidRDefault="002E37DE">
      <w:pPr>
        <w:jc w:val="center"/>
        <w:rPr>
          <w:b/>
          <w:bCs/>
        </w:rPr>
      </w:pPr>
    </w:p>
    <w:p w:rsidR="00000000" w:rsidRDefault="002E37DE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2E37DE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pStyle w:val="Nadpis3"/>
      </w:pPr>
      <w:r>
        <w:t>Obecné zastupiteľstvo v Hoste</w:t>
      </w:r>
    </w:p>
    <w:p w:rsidR="00000000" w:rsidRDefault="002E37DE">
      <w:pPr>
        <w:jc w:val="both"/>
        <w:rPr>
          <w:b/>
          <w:bCs/>
          <w:u w:val="single"/>
        </w:rPr>
      </w:pPr>
    </w:p>
    <w:p w:rsidR="00000000" w:rsidRDefault="002E37DE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2E37DE">
      <w:pPr>
        <w:pStyle w:val="Nadpis4"/>
      </w:pPr>
    </w:p>
    <w:p w:rsidR="00000000" w:rsidRDefault="00A34CCC">
      <w:pPr>
        <w:pStyle w:val="Nadpis4"/>
      </w:pPr>
      <w:r>
        <w:t>Záverečný účet obce Hoste za rok 2018 a celoročné hospodárenie bez výhrad.</w:t>
      </w:r>
    </w:p>
    <w:p w:rsidR="00000000" w:rsidRDefault="002E37DE">
      <w:pPr>
        <w:pStyle w:val="Nadpis4"/>
      </w:pPr>
    </w:p>
    <w:p w:rsidR="00000000" w:rsidRDefault="002E37DE">
      <w:pPr>
        <w:pStyle w:val="Nadpis4"/>
      </w:pPr>
    </w:p>
    <w:p w:rsidR="00000000" w:rsidRDefault="002E37DE">
      <w:pPr>
        <w:pStyle w:val="Nadpis4"/>
      </w:pPr>
      <w:r>
        <w:t>Hlasovanie</w:t>
      </w:r>
      <w:r>
        <w:tab/>
        <w:t xml:space="preserve">za: </w:t>
      </w:r>
      <w:r w:rsidR="00A34CCC">
        <w:t>4</w:t>
      </w:r>
      <w:r>
        <w:t xml:space="preserve"> </w:t>
      </w:r>
      <w:r>
        <w:tab/>
      </w:r>
      <w:r>
        <w:tab/>
        <w:t>proti: 0</w:t>
      </w:r>
      <w:r>
        <w:tab/>
      </w:r>
      <w:r>
        <w:tab/>
      </w:r>
      <w:r w:rsidR="005B5F67">
        <w:t>z</w:t>
      </w:r>
      <w:r>
        <w:t>držal sa: 0</w:t>
      </w:r>
    </w:p>
    <w:p w:rsidR="00000000" w:rsidRDefault="002E37DE">
      <w:pPr>
        <w:jc w:val="both"/>
        <w:rPr>
          <w:b/>
          <w:bCs/>
        </w:rPr>
      </w:pPr>
    </w:p>
    <w:p w:rsidR="00000000" w:rsidRDefault="001C14CC">
      <w:pPr>
        <w:jc w:val="both"/>
        <w:rPr>
          <w:b/>
          <w:bCs/>
        </w:rPr>
      </w:pPr>
      <w:r>
        <w:rPr>
          <w:b/>
          <w:bCs/>
        </w:rPr>
        <w:t>Žiadosť o úpravu nákladov na nákup potravín pre stravníkov v Materskej škole. Vzhľadom  na neustály rast cien potravín sa stravné upravuje z 5. finančného pásma (1,34 € )</w:t>
      </w:r>
      <w:r w:rsidR="00DA1A0F">
        <w:rPr>
          <w:b/>
          <w:bCs/>
        </w:rPr>
        <w:t>, ktoré platilo od 01.09.2011 do 3. finančného pásma (1,51 € ) s účinnosťou od 01.09.2019.</w:t>
      </w: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A34CCC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B5F67">
        <w:rPr>
          <w:rFonts w:ascii="Times New Roman" w:hAnsi="Times New Roman"/>
        </w:rPr>
        <w:t>z</w:t>
      </w:r>
      <w:r>
        <w:rPr>
          <w:rFonts w:ascii="Times New Roman" w:hAnsi="Times New Roman"/>
        </w:rPr>
        <w:t>držal sa: 0</w:t>
      </w:r>
    </w:p>
    <w:p w:rsidR="00000000" w:rsidRDefault="002E37DE">
      <w:pPr>
        <w:jc w:val="both"/>
        <w:rPr>
          <w:b/>
          <w:bCs/>
        </w:rPr>
      </w:pPr>
    </w:p>
    <w:p w:rsidR="00000000" w:rsidRDefault="00DA1A0F">
      <w:pPr>
        <w:jc w:val="both"/>
        <w:rPr>
          <w:b/>
          <w:bCs/>
        </w:rPr>
      </w:pPr>
      <w:r>
        <w:rPr>
          <w:b/>
          <w:bCs/>
        </w:rPr>
        <w:t>Zmenu rozpočtu obce Hoste na rok 2019 z dôvodu preklenovacieho úveru na financovanie rekonštrukcie Domu smútku a financovanie rekonštrukcie Kultúrneho domu.</w:t>
      </w:r>
    </w:p>
    <w:p w:rsidR="00DA1A0F" w:rsidRDefault="00DA1A0F">
      <w:pPr>
        <w:jc w:val="both"/>
        <w:rPr>
          <w:b/>
          <w:bCs/>
        </w:rPr>
      </w:pPr>
    </w:p>
    <w:p w:rsidR="00DA1A0F" w:rsidRDefault="00DA1A0F">
      <w:pPr>
        <w:jc w:val="both"/>
        <w:rPr>
          <w:b/>
          <w:bCs/>
        </w:rPr>
      </w:pPr>
      <w:r>
        <w:rPr>
          <w:b/>
          <w:bCs/>
        </w:rPr>
        <w:t>Hlasovanie    za: 4                proti</w:t>
      </w:r>
      <w:r w:rsidR="005B5F67">
        <w:rPr>
          <w:b/>
          <w:bCs/>
        </w:rPr>
        <w:t>: 0                       zdržal sa:  0</w:t>
      </w:r>
    </w:p>
    <w:p w:rsidR="00000000" w:rsidRDefault="002E37DE">
      <w:pPr>
        <w:jc w:val="both"/>
        <w:rPr>
          <w:b/>
          <w:bCs/>
        </w:rPr>
      </w:pPr>
    </w:p>
    <w:p w:rsidR="005B5F67" w:rsidRDefault="005B5F67">
      <w:pPr>
        <w:jc w:val="both"/>
        <w:rPr>
          <w:b/>
          <w:bCs/>
        </w:rPr>
      </w:pPr>
      <w:r>
        <w:rPr>
          <w:b/>
          <w:bCs/>
        </w:rPr>
        <w:t>Zabezpečenie protipožiarnej ochrany obce Hoste DHZ Abrahám</w:t>
      </w:r>
    </w:p>
    <w:p w:rsidR="005B5F67" w:rsidRDefault="005B5F67">
      <w:pPr>
        <w:jc w:val="both"/>
        <w:rPr>
          <w:b/>
          <w:bCs/>
        </w:rPr>
      </w:pPr>
    </w:p>
    <w:p w:rsidR="005B5F67" w:rsidRDefault="005B5F67">
      <w:pPr>
        <w:jc w:val="both"/>
        <w:rPr>
          <w:b/>
          <w:bCs/>
        </w:rPr>
      </w:pPr>
      <w:r>
        <w:rPr>
          <w:b/>
          <w:bCs/>
        </w:rPr>
        <w:t>Hlasovanie   za:  4                proti:  0                      zdržal sa:  0</w:t>
      </w:r>
    </w:p>
    <w:p w:rsidR="005B5F67" w:rsidRDefault="005B5F67">
      <w:pPr>
        <w:jc w:val="both"/>
        <w:rPr>
          <w:b/>
          <w:bCs/>
        </w:rPr>
      </w:pPr>
    </w:p>
    <w:p w:rsidR="00000000" w:rsidRDefault="002E37DE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2E37DE">
      <w:pPr>
        <w:jc w:val="both"/>
        <w:rPr>
          <w:b/>
          <w:bCs/>
        </w:rPr>
      </w:pPr>
    </w:p>
    <w:p w:rsidR="005B5F67" w:rsidRDefault="005B5F67">
      <w:pPr>
        <w:jc w:val="both"/>
        <w:rPr>
          <w:b/>
          <w:bCs/>
        </w:rPr>
      </w:pPr>
      <w:r>
        <w:rPr>
          <w:b/>
          <w:bCs/>
        </w:rPr>
        <w:t>Správu hlavného kontrol</w:t>
      </w:r>
      <w:r w:rsidR="00D06162">
        <w:rPr>
          <w:b/>
          <w:bCs/>
        </w:rPr>
        <w:t>óra a stanovisko k Záverečnému účtu obce za rok 2018.</w:t>
      </w: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2E37DE">
      <w:pPr>
        <w:jc w:val="both"/>
        <w:rPr>
          <w:b/>
          <w:bCs/>
        </w:rPr>
      </w:pPr>
    </w:p>
    <w:p w:rsidR="00000000" w:rsidRDefault="00D06162">
      <w:pPr>
        <w:jc w:val="both"/>
        <w:rPr>
          <w:b/>
          <w:bCs/>
        </w:rPr>
      </w:pPr>
      <w:r>
        <w:rPr>
          <w:b/>
          <w:bCs/>
        </w:rPr>
        <w:t>Vypracovať projekt na dotáciu z Miestnej akčnej skupiny.</w:t>
      </w: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</w:rPr>
      </w:pPr>
    </w:p>
    <w:p w:rsidR="00000000" w:rsidRDefault="00D06162" w:rsidP="00D06162">
      <w:pPr>
        <w:rPr>
          <w:b/>
          <w:bCs/>
        </w:rPr>
      </w:pPr>
      <w:r>
        <w:rPr>
          <w:b/>
          <w:bCs/>
        </w:rPr>
        <w:t xml:space="preserve">                           </w:t>
      </w:r>
      <w:r w:rsidR="002E37DE">
        <w:rPr>
          <w:b/>
          <w:bCs/>
        </w:rPr>
        <w:t>Ľuboš Karel</w:t>
      </w:r>
      <w:r w:rsidR="002E37DE">
        <w:rPr>
          <w:b/>
          <w:bCs/>
        </w:rPr>
        <w:tab/>
      </w:r>
      <w:r w:rsidR="002E37DE">
        <w:rPr>
          <w:b/>
          <w:bCs/>
        </w:rPr>
        <w:tab/>
      </w:r>
      <w:r>
        <w:rPr>
          <w:b/>
          <w:bCs/>
        </w:rPr>
        <w:t xml:space="preserve">                   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2E37DE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2E37DE">
      <w:pPr>
        <w:jc w:val="both"/>
        <w:rPr>
          <w:b/>
          <w:bCs/>
        </w:rPr>
      </w:pPr>
    </w:p>
    <w:p w:rsidR="00000000" w:rsidRDefault="002E37DE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2E37DE">
      <w:pPr>
        <w:jc w:val="both"/>
        <w:rPr>
          <w:b/>
          <w:bCs/>
        </w:rPr>
      </w:pPr>
    </w:p>
    <w:p w:rsidR="00A34CCC" w:rsidRDefault="00A34CCC">
      <w:pPr>
        <w:jc w:val="both"/>
        <w:rPr>
          <w:b/>
          <w:bCs/>
        </w:rPr>
      </w:pPr>
    </w:p>
    <w:p w:rsidR="00D06162" w:rsidRDefault="00D06162">
      <w:pPr>
        <w:jc w:val="both"/>
        <w:rPr>
          <w:b/>
          <w:bCs/>
        </w:rPr>
      </w:pPr>
    </w:p>
    <w:p w:rsidR="00D06162" w:rsidRDefault="00D06162">
      <w:pPr>
        <w:jc w:val="both"/>
        <w:rPr>
          <w:b/>
          <w:bCs/>
        </w:rPr>
      </w:pPr>
    </w:p>
    <w:p w:rsidR="00D06162" w:rsidRDefault="00D06162">
      <w:pPr>
        <w:jc w:val="both"/>
        <w:rPr>
          <w:b/>
          <w:bCs/>
        </w:rPr>
      </w:pPr>
    </w:p>
    <w:p w:rsidR="00D06162" w:rsidRDefault="00D06162">
      <w:pPr>
        <w:jc w:val="both"/>
        <w:rPr>
          <w:b/>
          <w:bCs/>
        </w:rPr>
      </w:pPr>
      <w:r>
        <w:rPr>
          <w:b/>
          <w:bCs/>
        </w:rPr>
        <w:t xml:space="preserve">                         Martín </w:t>
      </w:r>
      <w:proofErr w:type="spellStart"/>
      <w:r>
        <w:rPr>
          <w:b/>
          <w:bCs/>
        </w:rPr>
        <w:t>Marinov</w:t>
      </w:r>
      <w:proofErr w:type="spellEnd"/>
      <w:r>
        <w:rPr>
          <w:b/>
          <w:bCs/>
        </w:rPr>
        <w:t xml:space="preserve">                                     </w:t>
      </w:r>
      <w:bookmarkStart w:id="0" w:name="_GoBack"/>
      <w:bookmarkEnd w:id="0"/>
      <w:r>
        <w:rPr>
          <w:b/>
          <w:bCs/>
        </w:rPr>
        <w:t>Jozef  Čík</w:t>
      </w:r>
    </w:p>
    <w:sectPr w:rsidR="00D06162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CC"/>
    <w:rsid w:val="001C14CC"/>
    <w:rsid w:val="002E37DE"/>
    <w:rsid w:val="005B5F67"/>
    <w:rsid w:val="00A34CCC"/>
    <w:rsid w:val="00D06162"/>
    <w:rsid w:val="00DA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B2A92"/>
  <w15:chartTrackingRefBased/>
  <w15:docId w15:val="{CB4A35F1-4FF2-4CEC-B63B-BB8D6657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64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2019-10-09T14:38:00Z</cp:lastPrinted>
  <dcterms:created xsi:type="dcterms:W3CDTF">2019-10-09T13:37:00Z</dcterms:created>
  <dcterms:modified xsi:type="dcterms:W3CDTF">2019-10-09T14:41:00Z</dcterms:modified>
</cp:coreProperties>
</file>